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Приказ Министерства образования и науки Российской Федерации</w:t>
      </w:r>
    </w:p>
    <w:p w:rsidR="005406C4" w:rsidRPr="00246AD0" w:rsidRDefault="005406C4" w:rsidP="004D047F">
      <w:pPr>
        <w:spacing w:after="0" w:line="240" w:lineRule="auto"/>
        <w:jc w:val="center"/>
        <w:rPr>
          <w:rFonts w:ascii="Times New Roman" w:hAnsi="Times New Roman"/>
          <w:sz w:val="28"/>
          <w:szCs w:val="28"/>
        </w:rPr>
      </w:pPr>
      <w:r w:rsidRPr="00246AD0">
        <w:rPr>
          <w:rFonts w:ascii="Times New Roman" w:hAnsi="Times New Roman"/>
          <w:sz w:val="28"/>
          <w:szCs w:val="28"/>
        </w:rPr>
        <w:t>(Минобрнауки России) г. Москва</w:t>
      </w: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"Об утверждении федерального государственного образовательного стандарта дошкольного образования"</w:t>
      </w:r>
    </w:p>
    <w:p w:rsidR="005406C4" w:rsidRPr="00246AD0" w:rsidRDefault="005406C4" w:rsidP="004D047F">
      <w:pPr>
        <w:spacing w:after="0" w:line="240" w:lineRule="auto"/>
        <w:jc w:val="both"/>
        <w:rPr>
          <w:rFonts w:ascii="Times New Roman" w:hAnsi="Times New Roman"/>
          <w:sz w:val="28"/>
          <w:szCs w:val="28"/>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Опубликовано: 25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в  "РГ" - Федеральный выпуск №6241 </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Регистрационный N 30384</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246AD0">
          <w:rPr>
            <w:rFonts w:ascii="Times New Roman" w:hAnsi="Times New Roman"/>
            <w:sz w:val="24"/>
            <w:szCs w:val="24"/>
          </w:rPr>
          <w:t>2012 г</w:t>
        </w:r>
      </w:smartTag>
      <w:r w:rsidRPr="00246AD0">
        <w:rPr>
          <w:rFonts w:ascii="Times New Roman" w:hAnsi="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N 661 (Собрание законодательства Российской Федерации, 2013, N 33, ст. 4377), приказываю:</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1. Утвердить прилагаемый федеральный государственный образовательный стандарт дошкольного образования.</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2. Признать утратившими силу приказы Министерства образования и науки Российской Федерации:</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23 ноября </w:t>
      </w:r>
      <w:smartTag w:uri="urn:schemas-microsoft-com:office:smarttags" w:element="metricconverter">
        <w:smartTagPr>
          <w:attr w:name="ProductID" w:val="2012 г"/>
        </w:smartTagPr>
        <w:r w:rsidRPr="00246AD0">
          <w:rPr>
            <w:rFonts w:ascii="Times New Roman" w:hAnsi="Times New Roman"/>
            <w:sz w:val="24"/>
            <w:szCs w:val="24"/>
          </w:rPr>
          <w:t>2009 г</w:t>
        </w:r>
      </w:smartTag>
      <w:r w:rsidRPr="00246AD0">
        <w:rPr>
          <w:rFonts w:ascii="Times New Roman" w:hAnsi="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246AD0">
          <w:rPr>
            <w:rFonts w:ascii="Times New Roman" w:hAnsi="Times New Roman"/>
            <w:sz w:val="24"/>
            <w:szCs w:val="24"/>
          </w:rPr>
          <w:t>2010 г</w:t>
        </w:r>
      </w:smartTag>
      <w:r w:rsidRPr="00246AD0">
        <w:rPr>
          <w:rFonts w:ascii="Times New Roman" w:hAnsi="Times New Roman"/>
          <w:sz w:val="24"/>
          <w:szCs w:val="24"/>
        </w:rPr>
        <w:t>., регистрационный N 16299);</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20 июля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регистрационный N 22303).</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3. Настоящий приказ вступает в силу с 1 января 2014 года.</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right"/>
        <w:rPr>
          <w:rFonts w:ascii="Times New Roman" w:hAnsi="Times New Roman"/>
          <w:sz w:val="24"/>
          <w:szCs w:val="24"/>
        </w:rPr>
      </w:pPr>
      <w:r w:rsidRPr="00246AD0">
        <w:rPr>
          <w:rFonts w:ascii="Times New Roman" w:hAnsi="Times New Roman"/>
          <w:sz w:val="24"/>
          <w:szCs w:val="24"/>
        </w:rPr>
        <w:t>Министр    Д. Ливанов</w:t>
      </w:r>
    </w:p>
    <w:p w:rsidR="005406C4" w:rsidRPr="004D047F"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right"/>
        <w:rPr>
          <w:rFonts w:ascii="Times New Roman" w:hAnsi="Times New Roman"/>
          <w:i/>
          <w:sz w:val="24"/>
          <w:szCs w:val="24"/>
        </w:rPr>
      </w:pPr>
    </w:p>
    <w:p w:rsidR="005406C4" w:rsidRDefault="005406C4"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5406C4" w:rsidRPr="00920E6B" w:rsidRDefault="005406C4" w:rsidP="004D047F">
      <w:pPr>
        <w:spacing w:after="0" w:line="240" w:lineRule="auto"/>
        <w:jc w:val="right"/>
        <w:rPr>
          <w:rFonts w:ascii="Times New Roman" w:hAnsi="Times New Roman"/>
          <w:i/>
          <w:sz w:val="24"/>
          <w:szCs w:val="24"/>
        </w:rPr>
      </w:pPr>
      <w:r w:rsidRPr="00920E6B">
        <w:rPr>
          <w:rFonts w:ascii="Times New Roman" w:hAnsi="Times New Roman"/>
          <w:i/>
          <w:sz w:val="24"/>
          <w:szCs w:val="24"/>
        </w:rPr>
        <w:lastRenderedPageBreak/>
        <w:t>Приложение</w:t>
      </w:r>
    </w:p>
    <w:p w:rsidR="005406C4" w:rsidRDefault="005406C4" w:rsidP="004D047F">
      <w:pPr>
        <w:spacing w:after="0" w:line="240" w:lineRule="auto"/>
        <w:jc w:val="center"/>
        <w:rPr>
          <w:rFonts w:ascii="Times New Roman" w:hAnsi="Times New Roman"/>
          <w:b/>
          <w:sz w:val="28"/>
          <w:szCs w:val="28"/>
        </w:rPr>
      </w:pP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 xml:space="preserve">Федеральный государственный образовательный стандарт </w:t>
      </w: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I. Общие положения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1.2. Стандарт разработан на основе Конституции Российской Федерации</w:t>
      </w:r>
      <w:r>
        <w:rPr>
          <w:rFonts w:ascii="Times New Roman" w:hAnsi="Times New Roman"/>
          <w:b/>
          <w:sz w:val="24"/>
          <w:szCs w:val="24"/>
        </w:rPr>
        <w:t>1</w:t>
      </w:r>
      <w:r w:rsidRPr="004D047F">
        <w:rPr>
          <w:rFonts w:ascii="Times New Roman" w:hAnsi="Times New Roman"/>
          <w:b/>
          <w:sz w:val="24"/>
          <w:szCs w:val="24"/>
        </w:rP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уважение личности ребенка;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1.3. В Стандарте учитываются: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возможности освоения ребенком Программы на разных этапах ее реализации.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1.4. Основные принципы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инициативы детей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сотрудничество Организации с семьей;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приобщение детей к социокультурным нормам, традициям семьи, общества и государства;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7) формирование познавательных интересов и познавательных действий ребенка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9) учет этнокультурной ситуации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1.5. Стандарт направлен на достижение следующих целей: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повышение социального статуса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1.6. Стандарт направлен на решение следующих задач:</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охраны и укрепления физического и психического здоровья детей, в том числе их эмоционального благополучия;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1.7. Стандарт является основой для: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разработки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разработки вариативных примерных образовательных программ дошкольного образования (далее - примерные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объективной оценки соответствия образовательной деятельности Организации требованиям Стандарта;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1.8. Стандарт включает в себя требования к:</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структуре Программы и ее объему;</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условиям реализации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результатам освоения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sz w:val="24"/>
          <w:szCs w:val="24"/>
        </w:rPr>
      </w:pPr>
      <w:r w:rsidRPr="004D047F">
        <w:rPr>
          <w:rFonts w:ascii="Times New Roman" w:hAnsi="Times New Roman"/>
          <w:b/>
          <w:sz w:val="24"/>
          <w:szCs w:val="24"/>
        </w:rPr>
        <w:t xml:space="preserve">1.9. </w:t>
      </w:r>
      <w:r w:rsidRPr="00920E6B">
        <w:rPr>
          <w:rFonts w:ascii="Times New Roman" w:hAnsi="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u w:val="single"/>
        </w:rPr>
      </w:pPr>
      <w:r w:rsidRPr="004D047F">
        <w:rPr>
          <w:rFonts w:ascii="Times New Roman" w:hAnsi="Times New Roman"/>
          <w:b/>
          <w:sz w:val="24"/>
          <w:szCs w:val="24"/>
          <w:u w:val="single"/>
        </w:rPr>
        <w:t>II. Требования к структуре образовательной программы дошкольного образования и ее объему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 Программа определяет содержание и организацию образовательной деятельности на уровне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2.2. Структурные подразделения в одной Организации (далее - Группы) могут реализовывать разные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2.4. Программа направлена на:</w:t>
      </w:r>
    </w:p>
    <w:p w:rsidR="005406C4" w:rsidRPr="004D047F" w:rsidRDefault="005406C4" w:rsidP="00920E6B">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5406C4" w:rsidRPr="004D047F" w:rsidRDefault="005406C4" w:rsidP="00920E6B">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920E6B">
      <w:pPr>
        <w:spacing w:after="0" w:line="240" w:lineRule="auto"/>
        <w:ind w:firstLine="709"/>
        <w:jc w:val="both"/>
        <w:rPr>
          <w:rFonts w:ascii="Times New Roman" w:hAnsi="Times New Roman"/>
          <w:sz w:val="24"/>
          <w:szCs w:val="24"/>
        </w:rPr>
      </w:pPr>
      <w:r w:rsidRPr="004D047F">
        <w:rPr>
          <w:rFonts w:ascii="Times New Roman" w:hAnsi="Times New Roman"/>
          <w:sz w:val="24"/>
          <w:szCs w:val="24"/>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w:t>
      </w:r>
      <w:r w:rsidRPr="004D047F">
        <w:rPr>
          <w:rFonts w:ascii="Times New Roman" w:hAnsi="Times New Roman"/>
          <w:sz w:val="24"/>
          <w:szCs w:val="24"/>
        </w:rPr>
        <w:lastRenderedPageBreak/>
        <w:t>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5406C4" w:rsidRPr="004D047F" w:rsidRDefault="005406C4" w:rsidP="00920E6B">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Программа может реализовываться в течение всего времени пребывания детей в Организации.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920E6B">
        <w:rPr>
          <w:rFonts w:ascii="Times New Roman" w:hAnsi="Times New Roman"/>
          <w:b/>
          <w:sz w:val="24"/>
          <w:szCs w:val="24"/>
          <w:u w:val="single"/>
        </w:rPr>
        <w:t>образовательные области</w:t>
      </w:r>
      <w:r w:rsidRPr="004D047F">
        <w:rPr>
          <w:rFonts w:ascii="Times New Roman" w:hAnsi="Times New Roman"/>
          <w:sz w:val="24"/>
          <w:szCs w:val="24"/>
        </w:rPr>
        <w:t>):</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социально-коммуникативное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 xml:space="preserve">познавательное развитие; </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речевое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художественно-эстетическое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физическое развитие.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Социально-коммуникативное развитие</w:t>
      </w:r>
      <w:r w:rsidRPr="004D047F">
        <w:rPr>
          <w:rFonts w:ascii="Times New Roman" w:hAnsi="Times New Roman"/>
          <w:sz w:val="24"/>
          <w:szCs w:val="24"/>
          <w:u w:val="single"/>
        </w:rPr>
        <w:t xml:space="preserve"> направлено</w:t>
      </w:r>
      <w:r w:rsidRPr="004D047F">
        <w:rPr>
          <w:rFonts w:ascii="Times New Roman" w:hAnsi="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Познавательное развитие</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Речевое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Художественно-эстетическое развитие</w:t>
      </w:r>
      <w:r w:rsidRPr="004D047F">
        <w:rPr>
          <w:rFonts w:ascii="Times New Roman" w:hAnsi="Times New Roman"/>
          <w:sz w:val="24"/>
          <w:szCs w:val="24"/>
          <w:u w:val="single"/>
        </w:rPr>
        <w:t xml:space="preserve"> </w:t>
      </w:r>
      <w:r w:rsidRPr="00920E6B">
        <w:rPr>
          <w:rFonts w:ascii="Times New Roman" w:hAnsi="Times New Roman"/>
          <w:sz w:val="24"/>
          <w:szCs w:val="24"/>
        </w:rPr>
        <w:t xml:space="preserve">предполагает </w:t>
      </w:r>
      <w:r w:rsidRPr="004D047F">
        <w:rPr>
          <w:rFonts w:ascii="Times New Roman" w:hAnsi="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lastRenderedPageBreak/>
        <w:t>Физическое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sz w:val="24"/>
          <w:szCs w:val="24"/>
        </w:rPr>
      </w:pPr>
      <w:r w:rsidRPr="004D047F">
        <w:rPr>
          <w:rFonts w:ascii="Times New Roman" w:hAnsi="Times New Roman"/>
          <w:b/>
          <w:sz w:val="24"/>
          <w:szCs w:val="24"/>
        </w:rPr>
        <w:t xml:space="preserve">2.7. </w:t>
      </w:r>
      <w:r w:rsidRPr="00920E6B">
        <w:rPr>
          <w:rFonts w:ascii="Times New Roman" w:hAnsi="Times New Roman"/>
          <w:sz w:val="24"/>
          <w:szCs w:val="24"/>
        </w:rPr>
        <w:t xml:space="preserve">Конкретное </w:t>
      </w:r>
      <w:r w:rsidRPr="00920E6B">
        <w:rPr>
          <w:rFonts w:ascii="Times New Roman" w:hAnsi="Times New Roman"/>
          <w:b/>
          <w:sz w:val="24"/>
          <w:szCs w:val="24"/>
        </w:rPr>
        <w:t>содержание указанных образовательных областей</w:t>
      </w:r>
      <w:r w:rsidRPr="00920E6B">
        <w:rPr>
          <w:rFonts w:ascii="Times New Roman" w:hAnsi="Times New Roman"/>
          <w:sz w:val="24"/>
          <w:szCs w:val="24"/>
        </w:rPr>
        <w:t xml:space="preserve"> зависит от возрастных и индивидуальных особенностей детей, определяется целями и задачами Программы и </w:t>
      </w:r>
      <w:r w:rsidRPr="00920E6B">
        <w:rPr>
          <w:rFonts w:ascii="Times New Roman" w:hAnsi="Times New Roman"/>
          <w:b/>
          <w:sz w:val="24"/>
          <w:szCs w:val="24"/>
        </w:rPr>
        <w:t xml:space="preserve">может реализовываться в различных </w:t>
      </w:r>
      <w:r w:rsidRPr="00920E6B">
        <w:rPr>
          <w:rFonts w:ascii="Times New Roman" w:hAnsi="Times New Roman"/>
          <w:b/>
          <w:sz w:val="24"/>
          <w:szCs w:val="24"/>
          <w:u w:val="single"/>
        </w:rPr>
        <w:t>видах деятельности</w:t>
      </w:r>
      <w:r w:rsidRPr="00920E6B">
        <w:rPr>
          <w:rFonts w:ascii="Times New Roman" w:hAnsi="Times New Roman"/>
          <w:sz w:val="24"/>
          <w:szCs w:val="24"/>
        </w:rPr>
        <w:t xml:space="preserve"> (общении, игре, познавательно-исследовательской деятельности - как сквозных механизмах развития ребенка):</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младенческом возрасте (2 месяца - 1 год)</w:t>
      </w:r>
      <w:r w:rsidRPr="004D047F">
        <w:rPr>
          <w:rFonts w:ascii="Times New Roman" w:hAnsi="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раннем возрасте (1 год - 3 года)</w:t>
      </w:r>
      <w:r w:rsidRPr="00920E6B">
        <w:rPr>
          <w:rFonts w:ascii="Times New Roman" w:hAnsi="Times New Roman"/>
          <w:b/>
          <w:sz w:val="24"/>
          <w:szCs w:val="24"/>
        </w:rPr>
        <w:t xml:space="preserve"> </w:t>
      </w:r>
      <w:r w:rsidRPr="004D047F">
        <w:rPr>
          <w:rFonts w:ascii="Times New Roman" w:hAnsi="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для детей дошкольного возраста (3 года - 8 лет)</w:t>
      </w:r>
      <w:r w:rsidRPr="004D047F">
        <w:rPr>
          <w:rFonts w:ascii="Times New Roman" w:hAnsi="Times New Roman"/>
          <w:sz w:val="24"/>
          <w:szCs w:val="24"/>
          <w:u w:val="single"/>
        </w:rPr>
        <w:t xml:space="preserve"> -</w:t>
      </w:r>
      <w:r w:rsidRPr="004D047F">
        <w:rPr>
          <w:rFonts w:ascii="Times New Roman" w:hAnsi="Times New Roman"/>
          <w:sz w:val="24"/>
          <w:szCs w:val="24"/>
        </w:rPr>
        <w:t xml:space="preserve"> ряд видов деятельности, таких как </w:t>
      </w:r>
      <w:r w:rsidRPr="00920E6B">
        <w:rPr>
          <w:rFonts w:ascii="Times New Roman" w:hAnsi="Times New Roman"/>
          <w:b/>
          <w:sz w:val="24"/>
          <w:szCs w:val="24"/>
        </w:rPr>
        <w:t>игровая</w:t>
      </w:r>
      <w:r w:rsidRPr="004D047F">
        <w:rPr>
          <w:rFonts w:ascii="Times New Roman" w:hAnsi="Times New Roman"/>
          <w:sz w:val="24"/>
          <w:szCs w:val="24"/>
        </w:rPr>
        <w:t>, включая сюжетно-ролевую игру, игру с правилами и другие виды игры,</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коммуникативная</w:t>
      </w:r>
      <w:r w:rsidRPr="004D047F">
        <w:rPr>
          <w:rFonts w:ascii="Times New Roman" w:hAnsi="Times New Roman"/>
          <w:sz w:val="24"/>
          <w:szCs w:val="24"/>
        </w:rPr>
        <w:t xml:space="preserve"> (общение и взаимодействие со взрослыми и сверстниками),</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познавательно-исследовательская</w:t>
      </w:r>
      <w:r w:rsidRPr="004D047F">
        <w:rPr>
          <w:rFonts w:ascii="Times New Roman" w:hAnsi="Times New Roman"/>
          <w:sz w:val="24"/>
          <w:szCs w:val="24"/>
        </w:rPr>
        <w:t xml:space="preserve"> (исследования объектов окружающего мира и экспериментирования с ними), </w:t>
      </w:r>
    </w:p>
    <w:p w:rsidR="005406C4" w:rsidRPr="00920E6B"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 xml:space="preserve">восприятие художественной литературы и фольклора,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самообслуживание и элементарный бытовой труд</w:t>
      </w:r>
      <w:r w:rsidRPr="004D047F">
        <w:rPr>
          <w:rFonts w:ascii="Times New Roman" w:hAnsi="Times New Roman"/>
          <w:sz w:val="24"/>
          <w:szCs w:val="24"/>
        </w:rPr>
        <w:t xml:space="preserve"> (в помещении и на улице),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конструирование</w:t>
      </w:r>
      <w:r w:rsidRPr="004D047F">
        <w:rPr>
          <w:rFonts w:ascii="Times New Roman" w:hAnsi="Times New Roman"/>
          <w:sz w:val="24"/>
          <w:szCs w:val="24"/>
        </w:rPr>
        <w:t xml:space="preserve"> из разного материала, включая конструкторы, модули, бумагу, природный и иной материал,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изобразительная</w:t>
      </w:r>
      <w:r w:rsidRPr="004D047F">
        <w:rPr>
          <w:rFonts w:ascii="Times New Roman" w:hAnsi="Times New Roman"/>
          <w:sz w:val="24"/>
          <w:szCs w:val="24"/>
        </w:rPr>
        <w:t xml:space="preserve"> (рисование, лепка, аппликация),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музыкальная</w:t>
      </w:r>
      <w:r w:rsidRPr="004D047F">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5406C4" w:rsidRPr="004D047F"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двигательная</w:t>
      </w:r>
      <w:r w:rsidRPr="004D047F">
        <w:rPr>
          <w:rFonts w:ascii="Times New Roman" w:hAnsi="Times New Roman"/>
          <w:sz w:val="24"/>
          <w:szCs w:val="24"/>
        </w:rPr>
        <w:t xml:space="preserve"> (овладение основными движениями) формы активности ребенка.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предметно-пространственная развивающая образовательная среда;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характер взаимодействия со взрослыми;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характер взаимодействия с другими детьми;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система отношений ребенка к миру, к другим людям, к себе самому.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Обязательная часть Программы</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В части, формируемой участниками образовательных отношений</w:t>
      </w:r>
      <w:r w:rsidRPr="004D047F">
        <w:rPr>
          <w:rFonts w:ascii="Times New Roman" w:hAnsi="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2.11.1. Целевой раздел включает в себя пояснительную записку и планируемые результаты освоения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b/>
          <w:sz w:val="24"/>
          <w:szCs w:val="24"/>
        </w:rPr>
      </w:pPr>
      <w:r w:rsidRPr="00920E6B">
        <w:rPr>
          <w:rFonts w:ascii="Times New Roman" w:hAnsi="Times New Roman"/>
          <w:b/>
          <w:sz w:val="24"/>
          <w:szCs w:val="24"/>
        </w:rPr>
        <w:t>Пояснительная записка должна раскрывать:</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цели и задачи реализации Программы;</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принципы и подходы к формированию Программы;</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rPr>
        <w:t>Планируемые результаты</w:t>
      </w:r>
      <w:r w:rsidRPr="004D047F">
        <w:rPr>
          <w:rFonts w:ascii="Times New Roman" w:hAnsi="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rsidR="005406C4" w:rsidRDefault="005406C4" w:rsidP="004D047F">
      <w:pPr>
        <w:spacing w:after="0" w:line="240" w:lineRule="auto"/>
        <w:jc w:val="both"/>
        <w:rPr>
          <w:rFonts w:ascii="Times New Roman" w:hAnsi="Times New Roman"/>
          <w:b/>
          <w:sz w:val="24"/>
          <w:szCs w:val="24"/>
          <w:u w:val="single"/>
        </w:rPr>
      </w:pPr>
    </w:p>
    <w:p w:rsidR="005406C4" w:rsidRPr="0081100A" w:rsidRDefault="005406C4" w:rsidP="004D047F">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Содержательный раздел Программы должен включать:</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В содержательном разделе Программы должны быть представлены: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особенности образовательной деятельности разных видов и культурных практик;</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способы и направления поддержки детской инициативы;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особенности взаимодействия педагогического коллектива с семьями воспитанников;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г) иные характеристики содержания Программы, наиболее существенные с точки зрения авторов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u w:val="single"/>
        </w:rPr>
      </w:pPr>
      <w:r w:rsidRPr="0081100A">
        <w:rPr>
          <w:rFonts w:ascii="Times New Roman" w:hAnsi="Times New Roman"/>
          <w:b/>
          <w:sz w:val="24"/>
          <w:szCs w:val="24"/>
          <w:u w:val="single"/>
        </w:rPr>
        <w:lastRenderedPageBreak/>
        <w:t>Часть Программы, формируемая участниками образовательных отношений</w:t>
      </w:r>
      <w:r w:rsidRPr="004D047F">
        <w:rPr>
          <w:rFonts w:ascii="Times New Roman" w:hAnsi="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специфику национальных, социокультурных и иных условий, в которых осуществляется образовательная деятельность;</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сложившиеся традиции Организации или Группы.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81100A">
        <w:rPr>
          <w:rFonts w:ascii="Times New Roman" w:hAnsi="Times New Roman"/>
          <w:b/>
          <w:sz w:val="24"/>
          <w:szCs w:val="24"/>
        </w:rPr>
        <w:t>Содержание коррекционной работы и/или инклюзивного образования</w:t>
      </w:r>
      <w:r w:rsidRPr="004D047F">
        <w:rPr>
          <w:rFonts w:ascii="Times New Roman" w:hAnsi="Times New Roman"/>
          <w:sz w:val="24"/>
          <w:szCs w:val="24"/>
        </w:rPr>
        <w:t xml:space="preserve"> включается в Программу, если планируется ее освоение детьми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Коррекционная работа</w:t>
      </w:r>
      <w:r w:rsidRPr="004D047F">
        <w:rPr>
          <w:rFonts w:ascii="Times New Roman" w:hAnsi="Times New Roman"/>
          <w:sz w:val="24"/>
          <w:szCs w:val="24"/>
        </w:rPr>
        <w:t xml:space="preserve"> и/или инклюзивное образование должны быть </w:t>
      </w:r>
      <w:r w:rsidRPr="0081100A">
        <w:rPr>
          <w:rFonts w:ascii="Times New Roman" w:hAnsi="Times New Roman"/>
          <w:b/>
          <w:sz w:val="24"/>
          <w:szCs w:val="24"/>
        </w:rPr>
        <w:t>направлены на: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2.11.3. </w:t>
      </w:r>
      <w:r w:rsidRPr="0081100A">
        <w:rPr>
          <w:rFonts w:ascii="Times New Roman" w:hAnsi="Times New Roman"/>
          <w:b/>
          <w:sz w:val="24"/>
          <w:szCs w:val="24"/>
        </w:rPr>
        <w:t>Организационный раздел должен содержать описание материально-технического</w:t>
      </w:r>
      <w:r w:rsidRPr="004D047F">
        <w:rPr>
          <w:rFonts w:ascii="Times New Roman" w:hAnsi="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u w:val="single"/>
        </w:rPr>
      </w:pPr>
      <w:r w:rsidRPr="004D047F">
        <w:rPr>
          <w:rFonts w:ascii="Times New Roman" w:hAnsi="Times New Roman"/>
          <w:sz w:val="24"/>
          <w:szCs w:val="24"/>
          <w:u w:val="single"/>
        </w:rPr>
        <w:t xml:space="preserve">2.13. Дополнительным разделом Программы является текст ее краткой презентации. </w:t>
      </w:r>
      <w:r w:rsidRPr="0081100A">
        <w:rPr>
          <w:rFonts w:ascii="Times New Roman" w:hAnsi="Times New Roman"/>
          <w:b/>
          <w:sz w:val="24"/>
          <w:szCs w:val="24"/>
          <w:u w:val="single"/>
        </w:rPr>
        <w:t>Краткая презентация</w:t>
      </w:r>
      <w:r w:rsidRPr="004D047F">
        <w:rPr>
          <w:rFonts w:ascii="Times New Roman" w:hAnsi="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краткой презентации Программы должны быть указаны: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используемые Примерные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характеристика взаимодействия педагогического коллектива с семьями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III. Требования к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гарантирует охрану и укрепление физического и психического здоровья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обеспечивает эмоциональное благополучие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спос</w:t>
      </w:r>
      <w:r>
        <w:rPr>
          <w:rFonts w:ascii="Times New Roman" w:hAnsi="Times New Roman"/>
          <w:sz w:val="24"/>
          <w:szCs w:val="24"/>
        </w:rPr>
        <w:t>о</w:t>
      </w:r>
      <w:r w:rsidRPr="004D047F">
        <w:rPr>
          <w:rFonts w:ascii="Times New Roman" w:hAnsi="Times New Roman"/>
          <w:sz w:val="24"/>
          <w:szCs w:val="24"/>
        </w:rPr>
        <w:t>бствует профессиональному развитию педагогических работников;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создает условия для развивающего вариативного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обеспечивает открытость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создает условия для участия родителей (законных представителей) в образовательной деятельности.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4D047F">
        <w:rPr>
          <w:rFonts w:ascii="Times New Roman" w:hAnsi="Times New Roman"/>
          <w:sz w:val="24"/>
          <w:szCs w:val="24"/>
        </w:rPr>
        <w:t xml:space="preserve">3.2.1. Для успешной реализации Программы должны быть обеспечены </w:t>
      </w:r>
      <w:r w:rsidRPr="0081100A">
        <w:rPr>
          <w:rFonts w:ascii="Times New Roman" w:hAnsi="Times New Roman"/>
          <w:b/>
          <w:sz w:val="24"/>
          <w:szCs w:val="24"/>
        </w:rPr>
        <w:t>следующие психолого-педагогические условия: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поддержка инициативы и самостоятельности детей в специфических для них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возможность выбора детьми материалов, видов активности, участников совместной деятельности и общения;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7) защита детей от всех форм физического и психического насилия5;</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оптимизации работы с группой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При необходимости используется </w:t>
      </w:r>
      <w:r w:rsidRPr="0081100A">
        <w:rPr>
          <w:rFonts w:ascii="Times New Roman" w:hAnsi="Times New Roman"/>
          <w:b/>
          <w:sz w:val="24"/>
          <w:szCs w:val="24"/>
        </w:rPr>
        <w:t>психологическая диагностика</w:t>
      </w:r>
      <w:r w:rsidRPr="004D047F">
        <w:rPr>
          <w:rFonts w:ascii="Times New Roman" w:hAnsi="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3.2.4. Наполняемость Группы определяется с учетом возраста детей, их состояния здоровья, специфики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эмоционального благополучия через:</w:t>
      </w:r>
    </w:p>
    <w:p w:rsidR="005406C4" w:rsidRPr="004D047F" w:rsidRDefault="005406C4" w:rsidP="004D047F">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непосредственное общение с каждым ребенком;</w:t>
      </w:r>
    </w:p>
    <w:p w:rsidR="005406C4" w:rsidRPr="004D047F" w:rsidRDefault="005406C4" w:rsidP="004D047F">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уважительное отношение к каждому ребенку, к его чувствам и потребностям;</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поддержку индивидуальности и инициативы детей через:</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принятия детьми решений, выражения своих чувств и мыслей;</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установление правил взаимодействия в разных ситуациях:</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w:t>
      </w:r>
      <w:r w:rsidRPr="004D047F">
        <w:rPr>
          <w:rFonts w:ascii="Times New Roman" w:hAnsi="Times New Roman"/>
          <w:sz w:val="24"/>
          <w:szCs w:val="24"/>
        </w:rPr>
        <w:lastRenderedPageBreak/>
        <w:t>социальным слоям, а также имеющими различные (в том числе ограниченные) возможности здоровья;</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коммуникативных способностей детей, позволяющих разрешать конфликтные ситуации со сверстниками;</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умения детей работать в группе сверстников;</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овладения культурными средствами деятельности;</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поддержку спонтанной игры детей, ее обогащение, обеспечение игрового времени и пространства;</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оценку индивидуального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3.2.6. В целях эффективной реализации Программы должны быть </w:t>
      </w:r>
      <w:r w:rsidRPr="0081100A">
        <w:rPr>
          <w:rFonts w:ascii="Times New Roman" w:hAnsi="Times New Roman"/>
          <w:b/>
          <w:sz w:val="24"/>
          <w:szCs w:val="24"/>
        </w:rPr>
        <w:t>созданы условия</w:t>
      </w:r>
      <w:r w:rsidRPr="004D047F">
        <w:rPr>
          <w:rFonts w:ascii="Times New Roman" w:hAnsi="Times New Roman"/>
          <w:sz w:val="24"/>
          <w:szCs w:val="24"/>
        </w:rPr>
        <w:t xml:space="preserve"> для: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3.2.8. Организация должна создавать </w:t>
      </w:r>
      <w:r w:rsidRPr="0081100A">
        <w:rPr>
          <w:rFonts w:ascii="Times New Roman" w:hAnsi="Times New Roman"/>
          <w:b/>
          <w:sz w:val="24"/>
          <w:szCs w:val="24"/>
        </w:rPr>
        <w:t>возможности</w:t>
      </w:r>
      <w:r w:rsidRPr="004D047F">
        <w:rPr>
          <w:rFonts w:ascii="Times New Roman" w:hAnsi="Times New Roman"/>
          <w:sz w:val="24"/>
          <w:szCs w:val="24"/>
        </w:rPr>
        <w:t>:</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для обсуждения с родителями (законными представителями) детей вопросов, связанных с реализацией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w:t>
      </w:r>
      <w:r w:rsidRPr="004D047F">
        <w:rPr>
          <w:rFonts w:ascii="Times New Roman" w:hAnsi="Times New Roman"/>
          <w:sz w:val="24"/>
          <w:szCs w:val="24"/>
        </w:rPr>
        <w:lastRenderedPageBreak/>
        <w:t>(зарегистрировано Министерством юстиции Российской Федерации 29 мая 2013 г., регистрационный N 28564).</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3.3.Требования к развивающей предметно-пространственной среде.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3.3.3. Развивающая предметно-пространственная среда должна обеспечивать:</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реализацию различных образовательных программ;</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в случае организации инклюзивного образования - необходимые для него условия;</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1) </w:t>
      </w:r>
      <w:r w:rsidRPr="0081100A">
        <w:rPr>
          <w:rFonts w:ascii="Times New Roman" w:hAnsi="Times New Roman"/>
          <w:b/>
          <w:sz w:val="24"/>
          <w:szCs w:val="24"/>
        </w:rPr>
        <w:t>Насыщенность среды</w:t>
      </w:r>
      <w:r w:rsidRPr="004D047F">
        <w:rPr>
          <w:rFonts w:ascii="Times New Roman" w:hAnsi="Times New Roman"/>
          <w:sz w:val="24"/>
          <w:szCs w:val="24"/>
        </w:rPr>
        <w:t xml:space="preserve"> должна соответствовать возрастным возможностям детей и содержанию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самовыражения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 </w:t>
      </w:r>
      <w:r w:rsidRPr="0081100A">
        <w:rPr>
          <w:rFonts w:ascii="Times New Roman" w:hAnsi="Times New Roman"/>
          <w:b/>
          <w:sz w:val="24"/>
          <w:szCs w:val="24"/>
        </w:rPr>
        <w:t>Трансформируемость пространства</w:t>
      </w:r>
      <w:r w:rsidRPr="004D047F">
        <w:rPr>
          <w:rFonts w:ascii="Times New Roman" w:hAnsi="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 </w:t>
      </w:r>
      <w:r w:rsidRPr="0081100A">
        <w:rPr>
          <w:rFonts w:ascii="Times New Roman" w:hAnsi="Times New Roman"/>
          <w:b/>
          <w:sz w:val="24"/>
          <w:szCs w:val="24"/>
        </w:rPr>
        <w:t>Полифункциональность материалов</w:t>
      </w:r>
      <w:r w:rsidRPr="004D047F">
        <w:rPr>
          <w:rFonts w:ascii="Times New Roman" w:hAnsi="Times New Roman"/>
          <w:sz w:val="24"/>
          <w:szCs w:val="24"/>
        </w:rPr>
        <w:t xml:space="preserve"> предполагает:</w:t>
      </w:r>
    </w:p>
    <w:p w:rsidR="005406C4" w:rsidRPr="004D047F" w:rsidRDefault="005406C4" w:rsidP="004D047F">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406C4" w:rsidRPr="004D047F" w:rsidRDefault="005406C4" w:rsidP="004D047F">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 </w:t>
      </w:r>
      <w:r w:rsidRPr="0081100A">
        <w:rPr>
          <w:rFonts w:ascii="Times New Roman" w:hAnsi="Times New Roman"/>
          <w:b/>
          <w:sz w:val="24"/>
          <w:szCs w:val="24"/>
        </w:rPr>
        <w:t>Вариативность среды</w:t>
      </w:r>
      <w:r w:rsidRPr="004D047F">
        <w:rPr>
          <w:rFonts w:ascii="Times New Roman" w:hAnsi="Times New Roman"/>
          <w:sz w:val="24"/>
          <w:szCs w:val="24"/>
        </w:rPr>
        <w:t xml:space="preserve"> предполагает:</w:t>
      </w:r>
    </w:p>
    <w:p w:rsidR="005406C4" w:rsidRPr="004D047F" w:rsidRDefault="005406C4" w:rsidP="004D047F">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406C4" w:rsidRPr="004D047F" w:rsidRDefault="005406C4" w:rsidP="004D047F">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5) Доступность среды предполагает:</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исправность и сохранность материалов и оборудования.</w:t>
      </w:r>
    </w:p>
    <w:p w:rsidR="005406C4" w:rsidRPr="004D047F" w:rsidRDefault="005406C4" w:rsidP="004D047F">
      <w:pPr>
        <w:spacing w:after="0" w:line="240" w:lineRule="auto"/>
        <w:jc w:val="both"/>
        <w:rPr>
          <w:rFonts w:ascii="Times New Roman" w:hAnsi="Times New Roman"/>
          <w:sz w:val="24"/>
          <w:szCs w:val="24"/>
        </w:rPr>
      </w:pPr>
      <w:r w:rsidRPr="0081100A">
        <w:rPr>
          <w:rFonts w:ascii="Times New Roman" w:hAnsi="Times New Roman"/>
          <w:b/>
          <w:sz w:val="24"/>
          <w:szCs w:val="24"/>
        </w:rPr>
        <w:t>6) Безопасность предметно-пространственной среды</w:t>
      </w:r>
      <w:r w:rsidRPr="004D047F">
        <w:rPr>
          <w:rFonts w:ascii="Times New Roman" w:hAnsi="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3.3.5. Организация самостоятельно определяет </w:t>
      </w:r>
      <w:r w:rsidRPr="0081100A">
        <w:rPr>
          <w:rFonts w:ascii="Times New Roman" w:hAnsi="Times New Roman"/>
          <w:b/>
          <w:sz w:val="24"/>
          <w:szCs w:val="24"/>
        </w:rPr>
        <w:t>средства обучения</w:t>
      </w:r>
      <w:r w:rsidRPr="004D047F">
        <w:rPr>
          <w:rFonts w:ascii="Times New Roman" w:hAnsi="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3.4. Требования к кадровым условиям реализации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3.4.4. При организации инклюзивного образования:</w:t>
      </w:r>
    </w:p>
    <w:p w:rsidR="005406C4" w:rsidRPr="004D047F" w:rsidRDefault="005406C4" w:rsidP="00682F04">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5406C4" w:rsidRPr="004D047F" w:rsidRDefault="005406C4" w:rsidP="00682F04">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3.5.1. Требования к материально-техническим условиям реализации Программы включают:</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требования, определяемые в соответствии с санитарно-эпидемиологическими правилами и нормативами;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требования, определяемые в соответствии с правилами пожарной безопасности;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оснащенность помещений развивающей предметно-пространственной средой;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3.6. Требования к финансовым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3.6.2. Финансовые условия реализации Программы должны: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обеспечивать возможность выполнения требований Стандарта к условиям реализации и структуре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отражать структуру и объем расходов, необходимых для реализации Программы, а также механизм их формирования.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w:t>
      </w:r>
      <w:r>
        <w:rPr>
          <w:rFonts w:ascii="Times New Roman" w:hAnsi="Times New Roman"/>
          <w:sz w:val="24"/>
          <w:szCs w:val="24"/>
        </w:rPr>
        <w:t xml:space="preserve">               </w:t>
      </w:r>
      <w:r w:rsidRPr="004D047F">
        <w:rPr>
          <w:rFonts w:ascii="Times New Roman" w:hAnsi="Times New Roman"/>
          <w:sz w:val="24"/>
          <w:szCs w:val="24"/>
        </w:rPr>
        <w:t xml:space="preserve">Указанные нормативы </w:t>
      </w:r>
      <w:r w:rsidRPr="004D047F">
        <w:rPr>
          <w:rFonts w:ascii="Times New Roman" w:hAnsi="Times New Roman"/>
          <w:sz w:val="24"/>
          <w:szCs w:val="24"/>
        </w:rPr>
        <w:lastRenderedPageBreak/>
        <w:t xml:space="preserve">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81100A">
        <w:rPr>
          <w:rFonts w:ascii="Times New Roman" w:hAnsi="Times New Roman"/>
          <w:b/>
          <w:sz w:val="24"/>
          <w:szCs w:val="24"/>
        </w:rPr>
        <w:t>должен быть достаточным</w:t>
      </w:r>
      <w:r w:rsidRPr="004D047F">
        <w:rPr>
          <w:rFonts w:ascii="Times New Roman" w:hAnsi="Times New Roman"/>
          <w:sz w:val="24"/>
          <w:szCs w:val="24"/>
        </w:rPr>
        <w:t xml:space="preserve"> и необходимым для осуществления Организацией:</w:t>
      </w:r>
    </w:p>
    <w:p w:rsidR="005406C4"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оплату труда работников, реализующих Программу;</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связанных с дополнительным профессиональным образованием руководящих и педагогических работников по профилю их деятельности;</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иных расходов, связанных с реализацией и обеспечением реализации Программы.</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IV. Требования к результатам освоения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4.1. Требования Стандарта к результатам освоения Программы </w:t>
      </w:r>
      <w:r w:rsidRPr="0081100A">
        <w:rPr>
          <w:rFonts w:ascii="Times New Roman" w:hAnsi="Times New Roman"/>
          <w:b/>
          <w:sz w:val="24"/>
          <w:szCs w:val="24"/>
        </w:rPr>
        <w:t>представлены в виде целевых ориентиров дошкольного образования</w:t>
      </w:r>
      <w:r w:rsidRPr="004D047F">
        <w:rPr>
          <w:rFonts w:ascii="Times New Roman" w:hAnsi="Times New Roman"/>
          <w:sz w:val="24"/>
          <w:szCs w:val="24"/>
        </w:rPr>
        <w:t xml:space="preserve">, которые представляют собой </w:t>
      </w:r>
      <w:r w:rsidRPr="0081100A">
        <w:rPr>
          <w:rFonts w:ascii="Times New Roman" w:hAnsi="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4D047F">
        <w:rPr>
          <w:rFonts w:ascii="Times New Roman" w:hAnsi="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4.4. Настоящие требования являются ориентирами для: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решения задач:</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формирования Программы;</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анализа профессиональной деятельности;</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взаимодействия с семьями;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изучения характеристик образования детей в возрасте от 2 месяцев до 8 лет;</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4.5. Целевые ориентиры не могут служить непосредственным основанием при решении управленческих задач, включая: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аттестацию педагогических кадров;</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качества образования;</w:t>
      </w:r>
    </w:p>
    <w:p w:rsidR="005406C4"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распределение стимулирующего фонда оплаты труда работников Организации.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образования в младенческом и раннем возрасте:</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сверстникам; наблюдает за их действиями и подражает им;</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моторика, он стремится осваивать различные виды движения (бег, лазанье, перешагивание и пр.).</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на этапе завершения дошкольного образования:</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r w:rsidRPr="004D047F">
        <w:rPr>
          <w:rFonts w:ascii="Times New Roman" w:hAnsi="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1 Российская газета, 25 декабря 1993 г.; Собрание законодательства Российской Федерации, 2009, N 1, ст. 1, ст. 2.</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2 Сборник международных договоров СССР, 1993, выпуск XLVI.</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7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1A49E7" w:rsidRDefault="005406C4" w:rsidP="004D047F">
      <w:pPr>
        <w:spacing w:after="0" w:line="240" w:lineRule="auto"/>
        <w:jc w:val="both"/>
        <w:rPr>
          <w:rFonts w:ascii="Times New Roman" w:hAnsi="Times New Roman"/>
          <w:sz w:val="24"/>
          <w:szCs w:val="24"/>
        </w:rPr>
      </w:pPr>
    </w:p>
    <w:sectPr w:rsidR="005406C4" w:rsidRPr="001A49E7" w:rsidSect="00F63860">
      <w:footerReference w:type="even" r:id="rId7"/>
      <w:footerReference w:type="default" r:id="rId8"/>
      <w:pgSz w:w="11906" w:h="16838"/>
      <w:pgMar w:top="567" w:right="851" w:bottom="624"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8A7" w:rsidRDefault="005168A7">
      <w:r>
        <w:separator/>
      </w:r>
    </w:p>
  </w:endnote>
  <w:endnote w:type="continuationSeparator" w:id="1">
    <w:p w:rsidR="005168A7" w:rsidRDefault="005168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6C4" w:rsidRDefault="004F32A0" w:rsidP="005242A6">
    <w:pPr>
      <w:pStyle w:val="a3"/>
      <w:framePr w:wrap="around" w:vAnchor="text" w:hAnchor="margin" w:xAlign="center" w:y="1"/>
      <w:rPr>
        <w:rStyle w:val="a5"/>
      </w:rPr>
    </w:pPr>
    <w:r>
      <w:rPr>
        <w:rStyle w:val="a5"/>
      </w:rPr>
      <w:fldChar w:fldCharType="begin"/>
    </w:r>
    <w:r w:rsidR="005406C4">
      <w:rPr>
        <w:rStyle w:val="a5"/>
      </w:rPr>
      <w:instrText xml:space="preserve">PAGE  </w:instrText>
    </w:r>
    <w:r>
      <w:rPr>
        <w:rStyle w:val="a5"/>
      </w:rPr>
      <w:fldChar w:fldCharType="end"/>
    </w:r>
  </w:p>
  <w:p w:rsidR="005406C4" w:rsidRDefault="005406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6C4" w:rsidRDefault="004F32A0" w:rsidP="005242A6">
    <w:pPr>
      <w:pStyle w:val="a3"/>
      <w:framePr w:wrap="around" w:vAnchor="text" w:hAnchor="margin" w:xAlign="center" w:y="1"/>
      <w:rPr>
        <w:rStyle w:val="a5"/>
      </w:rPr>
    </w:pPr>
    <w:r>
      <w:rPr>
        <w:rStyle w:val="a5"/>
      </w:rPr>
      <w:fldChar w:fldCharType="begin"/>
    </w:r>
    <w:r w:rsidR="005406C4">
      <w:rPr>
        <w:rStyle w:val="a5"/>
      </w:rPr>
      <w:instrText xml:space="preserve">PAGE  </w:instrText>
    </w:r>
    <w:r>
      <w:rPr>
        <w:rStyle w:val="a5"/>
      </w:rPr>
      <w:fldChar w:fldCharType="separate"/>
    </w:r>
    <w:r w:rsidR="0087355B">
      <w:rPr>
        <w:rStyle w:val="a5"/>
        <w:noProof/>
      </w:rPr>
      <w:t>2</w:t>
    </w:r>
    <w:r>
      <w:rPr>
        <w:rStyle w:val="a5"/>
      </w:rPr>
      <w:fldChar w:fldCharType="end"/>
    </w:r>
  </w:p>
  <w:p w:rsidR="005406C4" w:rsidRDefault="005406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8A7" w:rsidRDefault="005168A7">
      <w:r>
        <w:separator/>
      </w:r>
    </w:p>
  </w:footnote>
  <w:footnote w:type="continuationSeparator" w:id="1">
    <w:p w:rsidR="005168A7" w:rsidRDefault="005168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9"/>
  </w:num>
  <w:num w:numId="4">
    <w:abstractNumId w:val="0"/>
  </w:num>
  <w:num w:numId="5">
    <w:abstractNumId w:val="3"/>
  </w:num>
  <w:num w:numId="6">
    <w:abstractNumId w:val="14"/>
  </w:num>
  <w:num w:numId="7">
    <w:abstractNumId w:val="2"/>
  </w:num>
  <w:num w:numId="8">
    <w:abstractNumId w:val="10"/>
  </w:num>
  <w:num w:numId="9">
    <w:abstractNumId w:val="8"/>
  </w:num>
  <w:num w:numId="10">
    <w:abstractNumId w:val="7"/>
  </w:num>
  <w:num w:numId="11">
    <w:abstractNumId w:val="13"/>
  </w:num>
  <w:num w:numId="12">
    <w:abstractNumId w:val="4"/>
  </w:num>
  <w:num w:numId="13">
    <w:abstractNumId w:val="5"/>
  </w:num>
  <w:num w:numId="14">
    <w:abstractNumId w:val="16"/>
  </w:num>
  <w:num w:numId="15">
    <w:abstractNumId w:val="11"/>
  </w:num>
  <w:num w:numId="16">
    <w:abstractNumId w:val="15"/>
  </w:num>
  <w:num w:numId="17">
    <w:abstractNumId w:val="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defaultTabStop w:val="708"/>
  <w:characterSpacingControl w:val="doNotCompress"/>
  <w:footnotePr>
    <w:footnote w:id="0"/>
    <w:footnote w:id="1"/>
  </w:footnotePr>
  <w:endnotePr>
    <w:endnote w:id="0"/>
    <w:endnote w:id="1"/>
  </w:endnotePr>
  <w:compat/>
  <w:rsids>
    <w:rsidRoot w:val="00494878"/>
    <w:rsid w:val="00102BA0"/>
    <w:rsid w:val="001724A1"/>
    <w:rsid w:val="001A49E7"/>
    <w:rsid w:val="00246AD0"/>
    <w:rsid w:val="002D6F68"/>
    <w:rsid w:val="002D70F2"/>
    <w:rsid w:val="002F1E02"/>
    <w:rsid w:val="00331C26"/>
    <w:rsid w:val="003B0573"/>
    <w:rsid w:val="00494878"/>
    <w:rsid w:val="004B6252"/>
    <w:rsid w:val="004D047F"/>
    <w:rsid w:val="004F32A0"/>
    <w:rsid w:val="005168A7"/>
    <w:rsid w:val="005242A6"/>
    <w:rsid w:val="005406C4"/>
    <w:rsid w:val="0059000C"/>
    <w:rsid w:val="00613A1E"/>
    <w:rsid w:val="00624DD7"/>
    <w:rsid w:val="006602BD"/>
    <w:rsid w:val="00682F04"/>
    <w:rsid w:val="006F31B1"/>
    <w:rsid w:val="007444FB"/>
    <w:rsid w:val="0081100A"/>
    <w:rsid w:val="00814EA1"/>
    <w:rsid w:val="0087355B"/>
    <w:rsid w:val="00877D57"/>
    <w:rsid w:val="00920E6B"/>
    <w:rsid w:val="00B33AB2"/>
    <w:rsid w:val="00BC2209"/>
    <w:rsid w:val="00CC1F8D"/>
    <w:rsid w:val="00D61361"/>
    <w:rsid w:val="00D6217D"/>
    <w:rsid w:val="00D665F9"/>
    <w:rsid w:val="00DB426B"/>
    <w:rsid w:val="00E31203"/>
    <w:rsid w:val="00F638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5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6AD0"/>
    <w:pPr>
      <w:tabs>
        <w:tab w:val="center" w:pos="4677"/>
        <w:tab w:val="right" w:pos="9355"/>
      </w:tabs>
    </w:pPr>
  </w:style>
  <w:style w:type="character" w:customStyle="1" w:styleId="a4">
    <w:name w:val="Нижний колонтитул Знак"/>
    <w:basedOn w:val="a0"/>
    <w:link w:val="a3"/>
    <w:uiPriority w:val="99"/>
    <w:semiHidden/>
    <w:rsid w:val="00E00BB6"/>
    <w:rPr>
      <w:lang w:eastAsia="en-US"/>
    </w:rPr>
  </w:style>
  <w:style w:type="character" w:styleId="a5">
    <w:name w:val="page number"/>
    <w:basedOn w:val="a0"/>
    <w:uiPriority w:val="99"/>
    <w:rsid w:val="00246AD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8173</Words>
  <Characters>46588</Characters>
  <Application>Microsoft Office Word</Application>
  <DocSecurity>0</DocSecurity>
  <Lines>388</Lines>
  <Paragraphs>109</Paragraphs>
  <ScaleCrop>false</ScaleCrop>
  <Company>Grizli777</Company>
  <LinksUpToDate>false</LinksUpToDate>
  <CharactersWithSpaces>54652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Золотой ключик</dc:creator>
  <cp:lastModifiedBy>comp</cp:lastModifiedBy>
  <cp:revision>2</cp:revision>
  <cp:lastPrinted>2013-12-06T05:39:00Z</cp:lastPrinted>
  <dcterms:created xsi:type="dcterms:W3CDTF">2018-04-24T10:50:00Z</dcterms:created>
  <dcterms:modified xsi:type="dcterms:W3CDTF">2018-04-24T10:50:00Z</dcterms:modified>
</cp:coreProperties>
</file>